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1C" w:rsidRDefault="00A57A1C" w:rsidP="000A7E3C">
      <w:pPr>
        <w:jc w:val="center"/>
      </w:pPr>
    </w:p>
    <w:p w:rsidR="00C47467" w:rsidRPr="003363F7" w:rsidRDefault="00C47467" w:rsidP="00C47467">
      <w:pPr>
        <w:jc w:val="center"/>
        <w:rPr>
          <w:b/>
          <w:i/>
          <w:sz w:val="28"/>
          <w:szCs w:val="28"/>
        </w:rPr>
      </w:pPr>
      <w:r w:rsidRPr="003363F7">
        <w:rPr>
          <w:b/>
          <w:i/>
          <w:sz w:val="28"/>
          <w:szCs w:val="28"/>
        </w:rPr>
        <w:t>Информация о выполнении Плана мероприятий исполнительных органов государственной власти и подведомственных учреждений</w:t>
      </w:r>
    </w:p>
    <w:p w:rsidR="00C47467" w:rsidRPr="003363F7" w:rsidRDefault="00C47467" w:rsidP="00C47467">
      <w:pPr>
        <w:jc w:val="center"/>
        <w:rPr>
          <w:b/>
          <w:i/>
          <w:sz w:val="28"/>
          <w:szCs w:val="28"/>
        </w:rPr>
      </w:pPr>
      <w:r w:rsidRPr="003363F7">
        <w:rPr>
          <w:b/>
          <w:i/>
          <w:sz w:val="28"/>
          <w:szCs w:val="28"/>
        </w:rPr>
        <w:t xml:space="preserve">по правовому просвещению населения Липецкой области на 2019 – 2020 годы (раздел </w:t>
      </w:r>
      <w:r w:rsidRPr="003363F7">
        <w:rPr>
          <w:b/>
          <w:i/>
          <w:sz w:val="28"/>
          <w:szCs w:val="28"/>
          <w:lang w:val="en-US"/>
        </w:rPr>
        <w:t>II</w:t>
      </w:r>
      <w:r w:rsidRPr="003363F7">
        <w:rPr>
          <w:b/>
          <w:i/>
          <w:sz w:val="28"/>
          <w:szCs w:val="28"/>
        </w:rPr>
        <w:t xml:space="preserve"> пункты  7, 9, 10, раздел </w:t>
      </w:r>
      <w:r w:rsidRPr="003363F7">
        <w:rPr>
          <w:b/>
          <w:i/>
          <w:sz w:val="28"/>
          <w:szCs w:val="28"/>
          <w:lang w:val="en-US"/>
        </w:rPr>
        <w:t>III</w:t>
      </w:r>
      <w:r w:rsidRPr="003363F7">
        <w:rPr>
          <w:b/>
          <w:i/>
          <w:sz w:val="28"/>
          <w:szCs w:val="28"/>
        </w:rPr>
        <w:t xml:space="preserve"> пункт 55, раздел </w:t>
      </w:r>
      <w:r w:rsidRPr="003363F7">
        <w:rPr>
          <w:b/>
          <w:i/>
          <w:sz w:val="28"/>
          <w:szCs w:val="28"/>
          <w:lang w:val="en-US"/>
        </w:rPr>
        <w:t>IV</w:t>
      </w:r>
      <w:r w:rsidRPr="003363F7">
        <w:rPr>
          <w:b/>
          <w:i/>
          <w:sz w:val="28"/>
          <w:szCs w:val="28"/>
        </w:rPr>
        <w:t xml:space="preserve"> пункты 71, 72, 73, 75, 76)</w:t>
      </w:r>
    </w:p>
    <w:p w:rsidR="00C47467" w:rsidRPr="003363F7" w:rsidRDefault="00C47467" w:rsidP="00C47467">
      <w:pPr>
        <w:jc w:val="center"/>
        <w:rPr>
          <w:b/>
          <w:i/>
          <w:sz w:val="28"/>
          <w:szCs w:val="28"/>
        </w:rPr>
      </w:pPr>
      <w:r w:rsidRPr="003363F7">
        <w:rPr>
          <w:b/>
          <w:i/>
          <w:sz w:val="28"/>
          <w:szCs w:val="28"/>
        </w:rPr>
        <w:t xml:space="preserve">за </w:t>
      </w:r>
      <w:r w:rsidR="005E09AB">
        <w:rPr>
          <w:b/>
          <w:i/>
          <w:sz w:val="28"/>
          <w:szCs w:val="28"/>
        </w:rPr>
        <w:t>2</w:t>
      </w:r>
      <w:r w:rsidRPr="003363F7">
        <w:rPr>
          <w:b/>
          <w:i/>
          <w:sz w:val="28"/>
          <w:szCs w:val="28"/>
        </w:rPr>
        <w:t xml:space="preserve"> полугодие 2020 года.</w:t>
      </w:r>
    </w:p>
    <w:p w:rsidR="00C47467" w:rsidRPr="00C47467" w:rsidRDefault="00C47467" w:rsidP="00C47467">
      <w:pPr>
        <w:jc w:val="right"/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3260"/>
        <w:gridCol w:w="6237"/>
      </w:tblGrid>
      <w:tr w:rsidR="00C47467" w:rsidRPr="00C47467" w:rsidTr="003363F7">
        <w:tc>
          <w:tcPr>
            <w:tcW w:w="567" w:type="dxa"/>
          </w:tcPr>
          <w:p w:rsidR="00C47467" w:rsidRPr="003363F7" w:rsidRDefault="00C47467" w:rsidP="003363F7">
            <w:pPr>
              <w:jc w:val="center"/>
              <w:rPr>
                <w:b/>
                <w:sz w:val="24"/>
                <w:szCs w:val="24"/>
              </w:rPr>
            </w:pPr>
            <w:r w:rsidRPr="003363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jc w:val="center"/>
              <w:rPr>
                <w:b/>
                <w:sz w:val="24"/>
                <w:szCs w:val="24"/>
              </w:rPr>
            </w:pPr>
            <w:r w:rsidRPr="003363F7">
              <w:rPr>
                <w:b/>
                <w:sz w:val="24"/>
                <w:szCs w:val="24"/>
              </w:rPr>
              <w:t>Пункт плана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jc w:val="center"/>
              <w:rPr>
                <w:b/>
                <w:sz w:val="24"/>
                <w:szCs w:val="24"/>
              </w:rPr>
            </w:pPr>
            <w:r w:rsidRPr="003363F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C47467" w:rsidRPr="003363F7" w:rsidRDefault="00C47467" w:rsidP="003363F7">
            <w:pPr>
              <w:jc w:val="center"/>
              <w:rPr>
                <w:b/>
                <w:sz w:val="24"/>
                <w:szCs w:val="24"/>
              </w:rPr>
            </w:pPr>
            <w:r w:rsidRPr="003363F7">
              <w:rPr>
                <w:b/>
                <w:sz w:val="24"/>
                <w:szCs w:val="24"/>
              </w:rPr>
              <w:t>Отчет об исполнении</w:t>
            </w:r>
          </w:p>
        </w:tc>
      </w:tr>
      <w:tr w:rsidR="00C47467" w:rsidRPr="00C47467" w:rsidTr="003363F7">
        <w:trPr>
          <w:trHeight w:val="416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7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Размещение на сайтах, стендах исполнительных органов государственной власти Липецкой области, подведомственных им учреждений необходимой информации по вопросам компетенции, включающей нормативные правовые акты Российской Федерации и Липецкой области, а также их актуализация по каждому направлению деятельности</w:t>
            </w:r>
          </w:p>
        </w:tc>
        <w:tc>
          <w:tcPr>
            <w:tcW w:w="6237" w:type="dxa"/>
          </w:tcPr>
          <w:p w:rsidR="00C47467" w:rsidRPr="003363F7" w:rsidRDefault="00C47467" w:rsidP="00C4746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На официальном сайте учреждения </w:t>
            </w:r>
            <w:hyperlink r:id="rId5" w:history="1">
              <w:r w:rsidRPr="003363F7">
                <w:rPr>
                  <w:rStyle w:val="a5"/>
                  <w:sz w:val="24"/>
                  <w:szCs w:val="24"/>
                </w:rPr>
                <w:t>http://demkinopni.ru/</w:t>
              </w:r>
            </w:hyperlink>
            <w:r w:rsidRPr="003363F7">
              <w:rPr>
                <w:sz w:val="24"/>
                <w:szCs w:val="24"/>
              </w:rPr>
              <w:t xml:space="preserve"> в разделе «Противодействие коррупции» размещены следующие нормативные правовые акты:                                      </w:t>
            </w:r>
          </w:p>
          <w:p w:rsidR="003363F7" w:rsidRPr="003363F7" w:rsidRDefault="003363F7" w:rsidP="003363F7">
            <w:pPr>
              <w:tabs>
                <w:tab w:val="left" w:pos="285"/>
                <w:tab w:val="center" w:pos="3436"/>
              </w:tabs>
              <w:rPr>
                <w:color w:val="000000" w:themeColor="text1"/>
                <w:sz w:val="24"/>
                <w:szCs w:val="24"/>
              </w:rPr>
            </w:pPr>
            <w:r w:rsidRPr="003363F7">
              <w:rPr>
                <w:color w:val="000000" w:themeColor="text1"/>
                <w:sz w:val="24"/>
                <w:szCs w:val="24"/>
              </w:rPr>
              <w:t>- Закон Липецкой от 07.10.2008 г. №193-ОЗ "О предупреждении коррупции в Липецкой области"</w:t>
            </w:r>
          </w:p>
          <w:p w:rsidR="003363F7" w:rsidRPr="003363F7" w:rsidRDefault="003363F7" w:rsidP="003363F7">
            <w:pPr>
              <w:tabs>
                <w:tab w:val="left" w:pos="285"/>
                <w:tab w:val="center" w:pos="3436"/>
              </w:tabs>
              <w:rPr>
                <w:color w:val="000000" w:themeColor="text1"/>
                <w:sz w:val="24"/>
                <w:szCs w:val="24"/>
              </w:rPr>
            </w:pPr>
            <w:r w:rsidRPr="003363F7">
              <w:rPr>
                <w:color w:val="000000" w:themeColor="text1"/>
                <w:sz w:val="24"/>
                <w:szCs w:val="24"/>
              </w:rPr>
              <w:t>- Федеральный закон от 25.12.2008 г. №273-ФЗ (ред. от 30.10.2018) "О противодействии коррупции"</w:t>
            </w:r>
          </w:p>
          <w:p w:rsidR="003363F7" w:rsidRPr="003363F7" w:rsidRDefault="000A7E3C" w:rsidP="003363F7">
            <w:pPr>
              <w:tabs>
                <w:tab w:val="left" w:pos="285"/>
                <w:tab w:val="center" w:pos="3436"/>
              </w:tabs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3363F7" w:rsidRPr="003363F7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- Памятка «Об ответственности, установленной в Российской Федерации за совершение коррупционных правонарушений»</w:t>
              </w:r>
            </w:hyperlink>
          </w:p>
          <w:p w:rsidR="003363F7" w:rsidRPr="003363F7" w:rsidRDefault="003363F7" w:rsidP="003363F7">
            <w:pPr>
              <w:tabs>
                <w:tab w:val="left" w:pos="285"/>
                <w:tab w:val="center" w:pos="3436"/>
              </w:tabs>
              <w:rPr>
                <w:color w:val="000000" w:themeColor="text1"/>
                <w:sz w:val="24"/>
                <w:szCs w:val="24"/>
              </w:rPr>
            </w:pPr>
            <w:r w:rsidRPr="003363F7">
              <w:rPr>
                <w:color w:val="000000" w:themeColor="text1"/>
                <w:sz w:val="24"/>
                <w:szCs w:val="24"/>
              </w:rPr>
              <w:t xml:space="preserve">- </w:t>
            </w:r>
            <w:hyperlink r:id="rId7" w:history="1">
              <w:r w:rsidRPr="003363F7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>Рекомендации по правилам поведения в ситуации коррупционной направленности</w:t>
              </w:r>
            </w:hyperlink>
          </w:p>
          <w:p w:rsidR="003363F7" w:rsidRPr="003363F7" w:rsidRDefault="003363F7" w:rsidP="003363F7">
            <w:pPr>
              <w:tabs>
                <w:tab w:val="left" w:pos="285"/>
                <w:tab w:val="center" w:pos="3436"/>
              </w:tabs>
              <w:rPr>
                <w:color w:val="000000" w:themeColor="text1"/>
                <w:sz w:val="24"/>
                <w:szCs w:val="24"/>
              </w:rPr>
            </w:pPr>
            <w:r w:rsidRPr="003363F7">
              <w:rPr>
                <w:color w:val="000000" w:themeColor="text1"/>
                <w:sz w:val="24"/>
                <w:szCs w:val="24"/>
              </w:rPr>
              <w:t>-</w:t>
            </w:r>
            <w:hyperlink r:id="rId8" w:history="1">
              <w:r w:rsidRPr="003363F7">
                <w:rPr>
                  <w:rStyle w:val="a5"/>
                  <w:color w:val="000000" w:themeColor="text1"/>
                  <w:sz w:val="24"/>
                  <w:szCs w:val="24"/>
                  <w:u w:val="none"/>
                </w:rPr>
                <w:t xml:space="preserve"> Информация об адресах государственных органов для обращения граждан о фактах коррупции</w:t>
              </w:r>
            </w:hyperlink>
          </w:p>
          <w:p w:rsidR="003363F7" w:rsidRPr="003363F7" w:rsidRDefault="003363F7" w:rsidP="003363F7">
            <w:pPr>
              <w:pStyle w:val="a9"/>
              <w:tabs>
                <w:tab w:val="left" w:pos="1134"/>
              </w:tabs>
              <w:ind w:left="0"/>
              <w:jc w:val="both"/>
              <w:rPr>
                <w:color w:val="000000" w:themeColor="text1"/>
              </w:rPr>
            </w:pPr>
            <w:r w:rsidRPr="003363F7">
              <w:rPr>
                <w:color w:val="000000" w:themeColor="text1"/>
                <w:lang w:eastAsia="en-US"/>
              </w:rPr>
              <w:t xml:space="preserve">- </w:t>
            </w:r>
            <w:hyperlink r:id="rId9" w:history="1">
              <w:r w:rsidRPr="003363F7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План противодействия коррупции в Липецкой области на 2018-2020 годы</w:t>
              </w:r>
            </w:hyperlink>
          </w:p>
          <w:p w:rsidR="003363F7" w:rsidRPr="003363F7" w:rsidRDefault="003363F7" w:rsidP="003363F7">
            <w:pPr>
              <w:pStyle w:val="a9"/>
              <w:tabs>
                <w:tab w:val="left" w:pos="1134"/>
              </w:tabs>
              <w:ind w:left="0"/>
              <w:jc w:val="both"/>
              <w:rPr>
                <w:color w:val="000000" w:themeColor="text1"/>
              </w:rPr>
            </w:pPr>
            <w:r w:rsidRPr="003363F7">
              <w:rPr>
                <w:color w:val="000000" w:themeColor="text1"/>
              </w:rPr>
              <w:t>-</w:t>
            </w:r>
            <w:hyperlink r:id="rId10" w:history="1">
              <w:r w:rsidRPr="003363F7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Указ Президента Российской Федерации от 29.06.2018 № 378 О Национальном плане противодействия коррупции на 2018 - 2020 годы</w:t>
              </w:r>
            </w:hyperlink>
          </w:p>
          <w:p w:rsidR="003363F7" w:rsidRPr="003363F7" w:rsidRDefault="003363F7" w:rsidP="003363F7">
            <w:pPr>
              <w:pStyle w:val="a9"/>
              <w:tabs>
                <w:tab w:val="left" w:pos="1134"/>
              </w:tabs>
              <w:ind w:left="0"/>
              <w:jc w:val="both"/>
              <w:rPr>
                <w:color w:val="000000" w:themeColor="text1"/>
              </w:rPr>
            </w:pPr>
            <w:r w:rsidRPr="003363F7">
              <w:rPr>
                <w:color w:val="000000" w:themeColor="text1"/>
              </w:rPr>
              <w:t>-</w:t>
            </w:r>
            <w:hyperlink r:id="rId11" w:history="1">
              <w:r w:rsidRPr="003363F7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Указ Президента РФ от 19 мая 2008 г. N 815 О мерах по противодействию коррупции</w:t>
              </w:r>
            </w:hyperlink>
          </w:p>
          <w:p w:rsidR="003363F7" w:rsidRPr="003363F7" w:rsidRDefault="003363F7" w:rsidP="003363F7">
            <w:pPr>
              <w:pStyle w:val="a9"/>
              <w:tabs>
                <w:tab w:val="left" w:pos="1134"/>
              </w:tabs>
              <w:ind w:left="0"/>
              <w:jc w:val="both"/>
              <w:rPr>
                <w:rStyle w:val="a5"/>
                <w:color w:val="000000" w:themeColor="text1"/>
                <w:u w:val="none"/>
                <w:shd w:val="clear" w:color="auto" w:fill="FFFFFF"/>
              </w:rPr>
            </w:pPr>
            <w:r w:rsidRPr="003363F7">
              <w:rPr>
                <w:color w:val="000000" w:themeColor="text1"/>
              </w:rPr>
              <w:t>-</w:t>
            </w:r>
            <w:r w:rsidRPr="003363F7">
              <w:rPr>
                <w:color w:val="000000" w:themeColor="text1"/>
                <w:shd w:val="clear" w:color="auto" w:fill="FFFFFF"/>
              </w:rPr>
              <w:t> </w:t>
            </w:r>
            <w:hyperlink r:id="rId12" w:history="1">
              <w:r w:rsidRPr="003363F7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План мероприятий по противодействию коррупции в управлении социальной защиты населения Липецкой области на 2018-2019 годы, утвержденный приказом начальника управления от 22.03.2018 года №284-П</w:t>
              </w:r>
            </w:hyperlink>
          </w:p>
          <w:p w:rsidR="003363F7" w:rsidRPr="003363F7" w:rsidRDefault="003363F7" w:rsidP="003363F7">
            <w:pPr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363F7"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- План мероприятий исполнительных органов государственной власти и подведомственных учреждений по правовому просвещению населения Липецкой области на 2019-2020 годы</w:t>
            </w:r>
          </w:p>
          <w:p w:rsidR="003363F7" w:rsidRPr="003363F7" w:rsidRDefault="003363F7" w:rsidP="003363F7">
            <w:pPr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363F7"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- План мероприятий структур управлений, входящих в структуру администрации Липецкой области, и исполнительных органов государственной власти Липецкой области по антикоррупционному просвещению населения Липецкой области на 2019-2020 годы.</w:t>
            </w:r>
          </w:p>
          <w:p w:rsidR="003363F7" w:rsidRPr="003363F7" w:rsidRDefault="003363F7" w:rsidP="003363F7">
            <w:pPr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363F7"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- План мероприятий управления социальной защиты населения Липецкой области по антикоррупционному просвещению населения Липецкой области на 2019-2020 годы</w:t>
            </w:r>
          </w:p>
          <w:p w:rsidR="00C47467" w:rsidRPr="00C47467" w:rsidRDefault="003363F7" w:rsidP="003363F7">
            <w:pPr>
              <w:rPr>
                <w:sz w:val="28"/>
                <w:szCs w:val="28"/>
              </w:rPr>
            </w:pPr>
            <w:r w:rsidRPr="003363F7"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- План противодействия коррупции в Липецкой области на 2018-2020 годы.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пункт 9 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Тематический прием граждан по направлениям сферы деятельности</w:t>
            </w:r>
          </w:p>
        </w:tc>
        <w:tc>
          <w:tcPr>
            <w:tcW w:w="623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Прием получателей социальных услуг ведется каждую среду с 9</w:t>
            </w:r>
            <w:r w:rsidR="003363F7">
              <w:rPr>
                <w:sz w:val="24"/>
                <w:szCs w:val="24"/>
              </w:rPr>
              <w:t>.00</w:t>
            </w:r>
            <w:r w:rsidRPr="003363F7">
              <w:rPr>
                <w:sz w:val="24"/>
                <w:szCs w:val="24"/>
              </w:rPr>
              <w:t xml:space="preserve"> - 12.00   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3.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пункт 10 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Личный прием граждан руководителями администрации области, структур администрации области, исполнительных органов государственной власти, подведомственных учреждений согласно ежемесячным графикам личного приема</w:t>
            </w:r>
          </w:p>
        </w:tc>
        <w:tc>
          <w:tcPr>
            <w:tcW w:w="623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 Прием граждан </w:t>
            </w:r>
            <w:proofErr w:type="spellStart"/>
            <w:r w:rsidR="005E09AB">
              <w:rPr>
                <w:sz w:val="24"/>
                <w:szCs w:val="24"/>
              </w:rPr>
              <w:t>и.</w:t>
            </w:r>
            <w:proofErr w:type="gramStart"/>
            <w:r w:rsidR="005E09AB">
              <w:rPr>
                <w:sz w:val="24"/>
                <w:szCs w:val="24"/>
              </w:rPr>
              <w:t>о.</w:t>
            </w:r>
            <w:r w:rsidRPr="003363F7">
              <w:rPr>
                <w:sz w:val="24"/>
                <w:szCs w:val="24"/>
              </w:rPr>
              <w:t>директор</w:t>
            </w:r>
            <w:r w:rsidR="005E09AB">
              <w:rPr>
                <w:sz w:val="24"/>
                <w:szCs w:val="24"/>
              </w:rPr>
              <w:t>а</w:t>
            </w:r>
            <w:proofErr w:type="spellEnd"/>
            <w:proofErr w:type="gramEnd"/>
            <w:r w:rsidR="005E09AB">
              <w:rPr>
                <w:sz w:val="24"/>
                <w:szCs w:val="24"/>
              </w:rPr>
              <w:t xml:space="preserve"> </w:t>
            </w:r>
            <w:r w:rsidRPr="003363F7">
              <w:rPr>
                <w:sz w:val="24"/>
                <w:szCs w:val="24"/>
              </w:rPr>
              <w:t xml:space="preserve">интерната по </w:t>
            </w:r>
            <w:r w:rsidR="0028738E">
              <w:rPr>
                <w:sz w:val="24"/>
                <w:szCs w:val="24"/>
              </w:rPr>
              <w:t>понедельникам</w:t>
            </w:r>
            <w:r w:rsidRPr="003363F7">
              <w:rPr>
                <w:sz w:val="24"/>
                <w:szCs w:val="24"/>
              </w:rPr>
              <w:t xml:space="preserve"> </w:t>
            </w:r>
          </w:p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   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10.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55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Проведение бесед (иных форм работы) по правовой тематике с несовершеннолетними, попавшими в трудную жизненную ситуацию</w:t>
            </w:r>
          </w:p>
        </w:tc>
        <w:tc>
          <w:tcPr>
            <w:tcW w:w="623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</w:p>
          <w:p w:rsidR="003363F7" w:rsidRDefault="003363F7" w:rsidP="003363F7">
            <w:pPr>
              <w:rPr>
                <w:sz w:val="24"/>
                <w:szCs w:val="24"/>
              </w:rPr>
            </w:pPr>
          </w:p>
          <w:p w:rsidR="00C47467" w:rsidRPr="003363F7" w:rsidRDefault="003363F7" w:rsidP="003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11.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71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bookmarkStart w:id="0" w:name="_Hlk11329501"/>
            <w:r w:rsidRPr="003363F7">
              <w:rPr>
                <w:sz w:val="24"/>
                <w:szCs w:val="24"/>
                <w:lang w:val="en-US"/>
              </w:rPr>
              <w:t>IV</w:t>
            </w:r>
            <w:bookmarkEnd w:id="0"/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Проведение бесед по правовой тематике в учреждениях социальной защиты населения</w:t>
            </w:r>
          </w:p>
        </w:tc>
        <w:tc>
          <w:tcPr>
            <w:tcW w:w="6237" w:type="dxa"/>
          </w:tcPr>
          <w:p w:rsidR="005E09AB" w:rsidRPr="005E09AB" w:rsidRDefault="005E09AB" w:rsidP="005E09AB">
            <w:pPr>
              <w:jc w:val="both"/>
              <w:rPr>
                <w:sz w:val="24"/>
                <w:szCs w:val="24"/>
              </w:rPr>
            </w:pPr>
            <w:r w:rsidRPr="005E09AB"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>Вместе против коррупции</w:t>
            </w:r>
            <w:r w:rsidRPr="005E09AB">
              <w:rPr>
                <w:sz w:val="24"/>
                <w:szCs w:val="24"/>
              </w:rPr>
              <w:t xml:space="preserve"> (количество участников 25) </w:t>
            </w:r>
          </w:p>
          <w:p w:rsidR="0028738E" w:rsidRPr="0028738E" w:rsidRDefault="005E09AB" w:rsidP="005E09AB">
            <w:pPr>
              <w:rPr>
                <w:sz w:val="24"/>
                <w:szCs w:val="24"/>
              </w:rPr>
            </w:pPr>
            <w:r w:rsidRPr="005E09AB">
              <w:rPr>
                <w:sz w:val="24"/>
                <w:szCs w:val="24"/>
              </w:rPr>
              <w:t xml:space="preserve">2. </w:t>
            </w:r>
            <w:proofErr w:type="spellStart"/>
            <w:r w:rsidRPr="005E09AB">
              <w:rPr>
                <w:sz w:val="24"/>
                <w:szCs w:val="24"/>
              </w:rPr>
              <w:t>Вебинар</w:t>
            </w:r>
            <w:proofErr w:type="spellEnd"/>
            <w:r w:rsidRPr="005E09AB">
              <w:rPr>
                <w:sz w:val="24"/>
                <w:szCs w:val="24"/>
              </w:rPr>
              <w:t xml:space="preserve"> на тему: Предупреждение коррупции в психоневрологическом интернате (количество участников - </w:t>
            </w:r>
            <w:r>
              <w:rPr>
                <w:sz w:val="24"/>
                <w:szCs w:val="24"/>
              </w:rPr>
              <w:t>24</w:t>
            </w:r>
            <w:r w:rsidRPr="005E09AB">
              <w:rPr>
                <w:sz w:val="24"/>
                <w:szCs w:val="24"/>
              </w:rPr>
              <w:t>)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12.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72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Оказание правовой помощи для социальной адаптации лиц без определенного места жительства и лиц, отбывающих наказание в виде лишения свободы</w:t>
            </w:r>
          </w:p>
        </w:tc>
        <w:tc>
          <w:tcPr>
            <w:tcW w:w="6237" w:type="dxa"/>
          </w:tcPr>
          <w:p w:rsidR="00C47467" w:rsidRDefault="00C47467" w:rsidP="003363F7">
            <w:pPr>
              <w:rPr>
                <w:sz w:val="24"/>
                <w:szCs w:val="24"/>
              </w:rPr>
            </w:pPr>
          </w:p>
          <w:p w:rsidR="0028738E" w:rsidRDefault="0028738E" w:rsidP="003363F7">
            <w:pPr>
              <w:rPr>
                <w:sz w:val="24"/>
                <w:szCs w:val="24"/>
              </w:rPr>
            </w:pPr>
          </w:p>
          <w:p w:rsidR="0028738E" w:rsidRPr="003363F7" w:rsidRDefault="0028738E" w:rsidP="00336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13.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73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Консультирование жителей Липецкой области в рамках областной акции «Социальный поезд «Забота»</w:t>
            </w:r>
          </w:p>
        </w:tc>
        <w:tc>
          <w:tcPr>
            <w:tcW w:w="6237" w:type="dxa"/>
          </w:tcPr>
          <w:p w:rsidR="00C47467" w:rsidRPr="003363F7" w:rsidRDefault="00C47467" w:rsidP="0028738E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ОГБУ «</w:t>
            </w:r>
            <w:proofErr w:type="spellStart"/>
            <w:r w:rsidR="0028738E">
              <w:rPr>
                <w:sz w:val="24"/>
                <w:szCs w:val="24"/>
              </w:rPr>
              <w:t>Демкинский</w:t>
            </w:r>
            <w:proofErr w:type="spellEnd"/>
            <w:r w:rsidR="0028738E">
              <w:rPr>
                <w:sz w:val="24"/>
                <w:szCs w:val="24"/>
              </w:rPr>
              <w:t xml:space="preserve"> </w:t>
            </w:r>
            <w:r w:rsidRPr="003363F7">
              <w:rPr>
                <w:sz w:val="24"/>
                <w:szCs w:val="24"/>
              </w:rPr>
              <w:t>психоневрологический интернат» не принимал участие в данной акции.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14.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75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Проведение бесед (иных форм работы) по правовой тематике с получателями социальных услуг</w:t>
            </w:r>
          </w:p>
        </w:tc>
        <w:tc>
          <w:tcPr>
            <w:tcW w:w="6237" w:type="dxa"/>
          </w:tcPr>
          <w:p w:rsidR="00C4746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Проведены профилактические беседы с</w:t>
            </w:r>
            <w:r w:rsidR="0028738E">
              <w:rPr>
                <w:sz w:val="24"/>
                <w:szCs w:val="24"/>
              </w:rPr>
              <w:t xml:space="preserve"> получателями социальных услуг на темы:</w:t>
            </w:r>
          </w:p>
          <w:p w:rsidR="0028738E" w:rsidRPr="005E09AB" w:rsidRDefault="0028738E" w:rsidP="005E09A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8E">
              <w:rPr>
                <w:sz w:val="24"/>
                <w:szCs w:val="24"/>
              </w:rPr>
              <w:t>1. «Что нужно знать о коррупции»</w:t>
            </w:r>
            <w:r w:rsidR="00C47467" w:rsidRPr="003363F7">
              <w:rPr>
                <w:sz w:val="24"/>
                <w:szCs w:val="24"/>
              </w:rPr>
              <w:t xml:space="preserve"> (количество участников - </w:t>
            </w:r>
            <w:r w:rsidR="005E09AB">
              <w:rPr>
                <w:sz w:val="24"/>
                <w:szCs w:val="24"/>
              </w:rPr>
              <w:t>34</w:t>
            </w:r>
            <w:r w:rsidR="00C47467" w:rsidRPr="003363F7">
              <w:rPr>
                <w:sz w:val="24"/>
                <w:szCs w:val="24"/>
              </w:rPr>
              <w:t>)</w:t>
            </w:r>
          </w:p>
        </w:tc>
      </w:tr>
      <w:tr w:rsidR="003363F7" w:rsidRPr="003363F7" w:rsidTr="003363F7">
        <w:trPr>
          <w:trHeight w:val="699"/>
        </w:trPr>
        <w:tc>
          <w:tcPr>
            <w:tcW w:w="567" w:type="dxa"/>
          </w:tcPr>
          <w:p w:rsidR="00C47467" w:rsidRPr="003363F7" w:rsidRDefault="00C47467" w:rsidP="00C47467">
            <w:pPr>
              <w:jc w:val="right"/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15.</w:t>
            </w:r>
          </w:p>
        </w:tc>
        <w:tc>
          <w:tcPr>
            <w:tcW w:w="1277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>пункт 76</w:t>
            </w:r>
          </w:p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раздела </w:t>
            </w:r>
            <w:r w:rsidRPr="003363F7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3260" w:type="dxa"/>
          </w:tcPr>
          <w:p w:rsidR="00C47467" w:rsidRPr="003363F7" w:rsidRDefault="00C47467" w:rsidP="003363F7">
            <w:pPr>
              <w:rPr>
                <w:sz w:val="24"/>
                <w:szCs w:val="24"/>
              </w:rPr>
            </w:pPr>
            <w:r w:rsidRPr="003363F7">
              <w:rPr>
                <w:sz w:val="24"/>
                <w:szCs w:val="24"/>
              </w:rPr>
              <w:t xml:space="preserve">Информирование жителей Липецкой области  о мерах социальной поддержки различных категорий граждан в СМИ, </w:t>
            </w:r>
            <w:r w:rsidR="0028738E" w:rsidRPr="003363F7">
              <w:rPr>
                <w:sz w:val="24"/>
                <w:szCs w:val="24"/>
              </w:rPr>
              <w:t>телерадиопрограммах</w:t>
            </w:r>
            <w:r w:rsidRPr="003363F7">
              <w:rPr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6237" w:type="dxa"/>
          </w:tcPr>
          <w:p w:rsidR="0028738E" w:rsidRPr="003363F7" w:rsidRDefault="0028738E" w:rsidP="0028738E">
            <w:pPr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363F7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3363F7">
              <w:rPr>
                <w:sz w:val="24"/>
                <w:szCs w:val="24"/>
              </w:rPr>
              <w:t xml:space="preserve">сайте </w:t>
            </w:r>
            <w:hyperlink r:id="rId13" w:history="1">
              <w:r w:rsidRPr="003363F7">
                <w:rPr>
                  <w:rStyle w:val="a5"/>
                  <w:sz w:val="24"/>
                  <w:szCs w:val="24"/>
                </w:rPr>
                <w:t>http://demkinopni.ru/</w:t>
              </w:r>
            </w:hyperlink>
            <w:r w:rsidRPr="003363F7">
              <w:rPr>
                <w:sz w:val="24"/>
                <w:szCs w:val="24"/>
              </w:rPr>
              <w:t xml:space="preserve"> размещены </w:t>
            </w:r>
            <w:r w:rsidRPr="003363F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3363F7">
              <w:rPr>
                <w:color w:val="000000" w:themeColor="text1"/>
                <w:sz w:val="24"/>
                <w:szCs w:val="24"/>
              </w:rPr>
              <w:instrText xml:space="preserve"> HYPERLINK "http://demkinopni.ru/upload/doc/pamyatka.pdf" </w:instrText>
            </w:r>
            <w:r w:rsidRPr="003363F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3363F7"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Памятки:</w:t>
            </w:r>
          </w:p>
          <w:p w:rsidR="0028738E" w:rsidRPr="003363F7" w:rsidRDefault="0028738E" w:rsidP="0028738E">
            <w:pPr>
              <w:rPr>
                <w:color w:val="000000" w:themeColor="text1"/>
                <w:sz w:val="24"/>
                <w:szCs w:val="24"/>
              </w:rPr>
            </w:pPr>
            <w:r w:rsidRPr="003363F7">
              <w:rPr>
                <w:rStyle w:val="a5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- «Об ответственности, установленной в Российской Федерации за совершение коррупционных правонарушений»</w:t>
            </w:r>
            <w:r w:rsidRPr="003363F7">
              <w:rPr>
                <w:color w:val="000000" w:themeColor="text1"/>
                <w:sz w:val="24"/>
                <w:szCs w:val="24"/>
              </w:rPr>
              <w:fldChar w:fldCharType="end"/>
            </w:r>
            <w:r w:rsidRPr="003363F7">
              <w:rPr>
                <w:color w:val="000000" w:themeColor="text1"/>
                <w:sz w:val="24"/>
                <w:szCs w:val="24"/>
              </w:rPr>
              <w:t>,</w:t>
            </w:r>
          </w:p>
          <w:p w:rsidR="0028738E" w:rsidRPr="003363F7" w:rsidRDefault="0028738E" w:rsidP="0028738E">
            <w:pPr>
              <w:rPr>
                <w:sz w:val="24"/>
                <w:szCs w:val="24"/>
              </w:rPr>
            </w:pPr>
            <w:r w:rsidRPr="003363F7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3363F7">
              <w:rPr>
                <w:sz w:val="24"/>
                <w:szCs w:val="24"/>
              </w:rPr>
              <w:t xml:space="preserve"> Скажи коррупции - НЕТ!</w:t>
            </w:r>
          </w:p>
          <w:p w:rsidR="0028738E" w:rsidRDefault="0028738E" w:rsidP="0028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Также на</w:t>
            </w:r>
            <w:r w:rsidRPr="003363F7">
              <w:rPr>
                <w:sz w:val="24"/>
                <w:szCs w:val="24"/>
              </w:rPr>
              <w:t xml:space="preserve"> сайте нашего учреждения имеется информация о мерах социальной поддержки, оказываемых населению. Практически ежедневно наполняется новостная лента, через которую можно получить исчерпывающую информацию о деятельности учреждения и проводимых мероприятиях.</w:t>
            </w:r>
          </w:p>
          <w:p w:rsidR="0028738E" w:rsidRPr="003363F7" w:rsidRDefault="0028738E" w:rsidP="003363F7">
            <w:pPr>
              <w:rPr>
                <w:sz w:val="24"/>
                <w:szCs w:val="24"/>
              </w:rPr>
            </w:pPr>
          </w:p>
        </w:tc>
      </w:tr>
    </w:tbl>
    <w:p w:rsidR="00C47467" w:rsidRPr="003363F7" w:rsidRDefault="00C47467" w:rsidP="00C47467">
      <w:pPr>
        <w:jc w:val="right"/>
        <w:rPr>
          <w:sz w:val="24"/>
          <w:szCs w:val="24"/>
        </w:rPr>
      </w:pPr>
      <w:bookmarkStart w:id="1" w:name="_GoBack"/>
      <w:bookmarkEnd w:id="1"/>
    </w:p>
    <w:sectPr w:rsidR="00C47467" w:rsidRPr="003363F7" w:rsidSect="00C47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E77"/>
    <w:multiLevelType w:val="multilevel"/>
    <w:tmpl w:val="304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A3A6D"/>
    <w:multiLevelType w:val="hybridMultilevel"/>
    <w:tmpl w:val="449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367"/>
    <w:rsid w:val="000A7E3C"/>
    <w:rsid w:val="00262F5D"/>
    <w:rsid w:val="0028738E"/>
    <w:rsid w:val="00336327"/>
    <w:rsid w:val="003363F7"/>
    <w:rsid w:val="003E34B2"/>
    <w:rsid w:val="005E09AB"/>
    <w:rsid w:val="007F7C8D"/>
    <w:rsid w:val="00A57A1C"/>
    <w:rsid w:val="00B45AC6"/>
    <w:rsid w:val="00BE4589"/>
    <w:rsid w:val="00C23367"/>
    <w:rsid w:val="00C47467"/>
    <w:rsid w:val="00DF1366"/>
    <w:rsid w:val="00E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662"/>
  <w15:docId w15:val="{966575CF-31D8-470F-A6BB-598707A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13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36327"/>
    <w:rPr>
      <w:sz w:val="24"/>
      <w:szCs w:val="24"/>
    </w:rPr>
  </w:style>
  <w:style w:type="character" w:styleId="a5">
    <w:name w:val="Hyperlink"/>
    <w:basedOn w:val="a0"/>
    <w:uiPriority w:val="99"/>
    <w:unhideWhenUsed/>
    <w:rsid w:val="00DF13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4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C47467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363F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kinopni.ru/upload/doc/adress_corr.pdf" TargetMode="External"/><Relationship Id="rId13" Type="http://schemas.openxmlformats.org/officeDocument/2006/relationships/hyperlink" Target="http://demkinopn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kinopni.ru/upload/doc/Recomend.pdf" TargetMode="External"/><Relationship Id="rId12" Type="http://schemas.openxmlformats.org/officeDocument/2006/relationships/hyperlink" Target="http://epni.ru/upload/protiv_corupcii/Plan_2018_2019_upr_soc_lip_ob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kinopni.ru/upload/doc/pamyatka.pdf" TargetMode="External"/><Relationship Id="rId11" Type="http://schemas.openxmlformats.org/officeDocument/2006/relationships/hyperlink" Target="http://epni.ru/upload/protiv_corupcii/%20%D0%9F%D1%80%D0%B5%D0%B7%D0%B8%D0%B4%D0%B5%D0%BD%D1%82%D0%B0%20%D0%A0%D0%A4%20%D0%BE%D1%82%2019%20%D0%BC%D0%B0%D1%8F%202008%20%D0%B3.%20N%20815%20_%D0%9E%20%D0%BC%D0%B5%D1%80%D0%B0%D1%85%20%D0%BF%D0%BE%20%D0%BF%D1%80%D0%BE%D1%82%D0%B8%D0%B2%D0%BE%D0%B4%D0%B5%D0%B9%D1%81%D1%82%D0%B2%D0%B8%D1%8E%20%D0%BA%D0%BE%D1%80%D1%80%D1%83%D0%BF%D1%86%D0%B8%D0%B8.rtf" TargetMode="External"/><Relationship Id="rId5" Type="http://schemas.openxmlformats.org/officeDocument/2006/relationships/hyperlink" Target="http://demkinopn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pni.ru/upload/protiv_corupcii/ykaz_prezidenta_3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ni.ru/upload/protiv_corupcii/plan_protivodeystviya_2018_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котик</dc:creator>
  <cp:keywords/>
  <dc:description/>
  <cp:lastModifiedBy>Пользователь</cp:lastModifiedBy>
  <cp:revision>5</cp:revision>
  <dcterms:created xsi:type="dcterms:W3CDTF">2020-06-18T12:26:00Z</dcterms:created>
  <dcterms:modified xsi:type="dcterms:W3CDTF">2021-02-04T08:18:00Z</dcterms:modified>
</cp:coreProperties>
</file>